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B47" w:rsidRPr="007670F1" w:rsidRDefault="007A6544">
      <w:pPr>
        <w:rPr>
          <w:sz w:val="48"/>
          <w:szCs w:val="4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48"/>
                  <w:szCs w:val="4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48"/>
                      <w:szCs w:val="4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48"/>
                      <w:szCs w:val="4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48"/>
                      <w:szCs w:val="4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48"/>
                      <w:szCs w:val="4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48"/>
                      <w:szCs w:val="4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48"/>
                      <w:szCs w:val="4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48"/>
              <w:szCs w:val="4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48"/>
                  <w:szCs w:val="48"/>
                </w:rPr>
              </m:ctrlPr>
            </m:fPr>
            <m:num>
              <m:r>
                <w:rPr>
                  <w:rFonts w:ascii="Cambria Math" w:hAnsi="Cambria Math"/>
                  <w:sz w:val="48"/>
                  <w:szCs w:val="48"/>
                </w:rPr>
                <m:t>sin</m:t>
              </m:r>
              <m:sSub>
                <m:sSubPr>
                  <m:ctrlPr>
                    <w:rPr>
                      <w:rFonts w:ascii="Cambria Math" w:hAnsi="Cambria Math"/>
                      <w:i/>
                      <w:sz w:val="48"/>
                      <w:szCs w:val="4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48"/>
                      <w:szCs w:val="48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48"/>
                      <w:szCs w:val="4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48"/>
                  <w:szCs w:val="48"/>
                </w:rPr>
                <m:t>sin</m:t>
              </m:r>
              <m:sSub>
                <m:sSubPr>
                  <m:ctrlPr>
                    <w:rPr>
                      <w:rFonts w:ascii="Cambria Math" w:hAnsi="Cambria Math"/>
                      <w:i/>
                      <w:sz w:val="48"/>
                      <w:szCs w:val="4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48"/>
                      <w:szCs w:val="48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48"/>
                      <w:szCs w:val="48"/>
                    </w:rPr>
                    <m:t>2</m:t>
                  </m:r>
                </m:sub>
              </m:sSub>
            </m:den>
          </m:f>
        </m:oMath>
      </m:oMathPara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E75B47" w:rsidRPr="00E75B47" w:rsidTr="00E75B47">
        <w:tc>
          <w:tcPr>
            <w:tcW w:w="2310" w:type="dxa"/>
            <w:vAlign w:val="center"/>
          </w:tcPr>
          <w:p w:rsidR="00E75B47" w:rsidRPr="007670F1" w:rsidRDefault="00E75B47" w:rsidP="007670F1">
            <w:pPr>
              <w:spacing w:before="120" w:after="120"/>
              <w:jc w:val="center"/>
              <w:rPr>
                <w:b/>
                <w:sz w:val="48"/>
                <w:szCs w:val="48"/>
              </w:rPr>
            </w:pPr>
            <w:r w:rsidRPr="007670F1">
              <w:rPr>
                <w:b/>
                <w:sz w:val="48"/>
                <w:szCs w:val="48"/>
              </w:rPr>
              <w:t>θ</w:t>
            </w:r>
            <w:r w:rsidRPr="007670F1">
              <w:rPr>
                <w:b/>
                <w:sz w:val="48"/>
                <w:szCs w:val="48"/>
                <w:vertAlign w:val="subscript"/>
              </w:rPr>
              <w:t>1</w:t>
            </w:r>
          </w:p>
          <w:p w:rsidR="00E75B47" w:rsidRPr="00E75B47" w:rsidRDefault="00E75B47" w:rsidP="007670F1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 w:rsidRPr="00E75B47">
              <w:rPr>
                <w:b/>
                <w:sz w:val="32"/>
                <w:szCs w:val="32"/>
              </w:rPr>
              <w:t>angle of incidence</w:t>
            </w:r>
          </w:p>
        </w:tc>
        <w:tc>
          <w:tcPr>
            <w:tcW w:w="2310" w:type="dxa"/>
            <w:vAlign w:val="center"/>
          </w:tcPr>
          <w:p w:rsidR="00E75B47" w:rsidRPr="007670F1" w:rsidRDefault="00E75B47" w:rsidP="007670F1">
            <w:pPr>
              <w:spacing w:before="120" w:after="120"/>
              <w:jc w:val="center"/>
              <w:rPr>
                <w:b/>
                <w:sz w:val="48"/>
                <w:szCs w:val="48"/>
              </w:rPr>
            </w:pPr>
            <w:r w:rsidRPr="007670F1">
              <w:rPr>
                <w:b/>
                <w:sz w:val="48"/>
                <w:szCs w:val="48"/>
              </w:rPr>
              <w:t>θ</w:t>
            </w:r>
            <w:r w:rsidRPr="007670F1">
              <w:rPr>
                <w:b/>
                <w:sz w:val="48"/>
                <w:szCs w:val="48"/>
                <w:vertAlign w:val="subscript"/>
              </w:rPr>
              <w:t>2</w:t>
            </w:r>
          </w:p>
          <w:p w:rsidR="00E75B47" w:rsidRPr="00E75B47" w:rsidRDefault="00E75B47" w:rsidP="007670F1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 w:rsidRPr="00E75B47">
              <w:rPr>
                <w:b/>
                <w:sz w:val="32"/>
                <w:szCs w:val="32"/>
              </w:rPr>
              <w:t>angle of refraction</w:t>
            </w:r>
          </w:p>
        </w:tc>
        <w:tc>
          <w:tcPr>
            <w:tcW w:w="2311" w:type="dxa"/>
            <w:vAlign w:val="center"/>
          </w:tcPr>
          <w:p w:rsidR="00E75B47" w:rsidRPr="007670F1" w:rsidRDefault="00E75B47" w:rsidP="007670F1">
            <w:pPr>
              <w:spacing w:before="120" w:after="120"/>
              <w:jc w:val="center"/>
              <w:rPr>
                <w:b/>
                <w:sz w:val="48"/>
                <w:szCs w:val="48"/>
              </w:rPr>
            </w:pPr>
            <w:r w:rsidRPr="007670F1">
              <w:rPr>
                <w:b/>
                <w:sz w:val="48"/>
                <w:szCs w:val="48"/>
              </w:rPr>
              <w:t>n</w:t>
            </w:r>
            <w:r w:rsidRPr="007670F1">
              <w:rPr>
                <w:b/>
                <w:sz w:val="48"/>
                <w:szCs w:val="48"/>
                <w:vertAlign w:val="subscript"/>
              </w:rPr>
              <w:t>1</w:t>
            </w:r>
          </w:p>
          <w:p w:rsidR="00E75B47" w:rsidRPr="007670F1" w:rsidRDefault="00E75B47" w:rsidP="007670F1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7670F1">
              <w:rPr>
                <w:b/>
                <w:sz w:val="28"/>
                <w:szCs w:val="28"/>
              </w:rPr>
              <w:t>refractive index of the first medium</w:t>
            </w:r>
          </w:p>
        </w:tc>
        <w:tc>
          <w:tcPr>
            <w:tcW w:w="2311" w:type="dxa"/>
            <w:vAlign w:val="center"/>
          </w:tcPr>
          <w:p w:rsidR="00E75B47" w:rsidRPr="007670F1" w:rsidRDefault="00E75B47" w:rsidP="007670F1">
            <w:pPr>
              <w:spacing w:before="120" w:after="120"/>
              <w:jc w:val="center"/>
              <w:rPr>
                <w:b/>
                <w:sz w:val="48"/>
                <w:szCs w:val="48"/>
              </w:rPr>
            </w:pPr>
            <w:r w:rsidRPr="007670F1">
              <w:rPr>
                <w:b/>
                <w:sz w:val="48"/>
                <w:szCs w:val="48"/>
              </w:rPr>
              <w:t>n</w:t>
            </w:r>
            <w:r w:rsidRPr="007670F1">
              <w:rPr>
                <w:b/>
                <w:sz w:val="48"/>
                <w:szCs w:val="48"/>
                <w:vertAlign w:val="subscript"/>
              </w:rPr>
              <w:t>2</w:t>
            </w:r>
          </w:p>
          <w:p w:rsidR="00E75B47" w:rsidRPr="007670F1" w:rsidRDefault="00E75B47" w:rsidP="007670F1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7670F1">
              <w:rPr>
                <w:b/>
                <w:sz w:val="28"/>
                <w:szCs w:val="28"/>
              </w:rPr>
              <w:t>refractive index of the second medium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35</w:t>
            </w:r>
            <w:r w:rsidRPr="00E75B47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</w:t>
            </w:r>
            <w:r w:rsidRPr="00E75B47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1.00</w:t>
            </w:r>
          </w:p>
        </w:tc>
        <w:tc>
          <w:tcPr>
            <w:tcW w:w="2311" w:type="dxa"/>
            <w:vAlign w:val="center"/>
          </w:tcPr>
          <w:p w:rsidR="00E75B47" w:rsidRPr="008555D8" w:rsidRDefault="008555D8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  <w:r w:rsidRPr="008555D8">
              <w:rPr>
                <w:b/>
                <w:color w:val="FF0000"/>
                <w:sz w:val="36"/>
                <w:szCs w:val="36"/>
              </w:rPr>
              <w:t>1.68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78</w:t>
            </w:r>
            <w:r w:rsidRPr="00E75B47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61</w:t>
            </w:r>
            <w:r w:rsidRPr="00E75B47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1.33</w:t>
            </w:r>
          </w:p>
        </w:tc>
        <w:tc>
          <w:tcPr>
            <w:tcW w:w="2311" w:type="dxa"/>
            <w:vAlign w:val="center"/>
          </w:tcPr>
          <w:p w:rsidR="00E75B47" w:rsidRPr="008555D8" w:rsidRDefault="008555D8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  <w:r w:rsidRPr="008555D8">
              <w:rPr>
                <w:b/>
                <w:color w:val="FF0000"/>
                <w:sz w:val="36"/>
                <w:szCs w:val="36"/>
              </w:rPr>
              <w:t>1.49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8555D8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  <w:r w:rsidR="00E75B47">
              <w:rPr>
                <w:sz w:val="36"/>
                <w:szCs w:val="36"/>
              </w:rPr>
              <w:t>2</w:t>
            </w:r>
            <w:r w:rsidR="00E75B47" w:rsidRPr="00E75B47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40</w:t>
            </w:r>
            <w:r w:rsidRPr="00E75B47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1.47</w:t>
            </w:r>
          </w:p>
        </w:tc>
        <w:tc>
          <w:tcPr>
            <w:tcW w:w="2311" w:type="dxa"/>
            <w:vAlign w:val="center"/>
          </w:tcPr>
          <w:p w:rsidR="00E75B47" w:rsidRPr="008555D8" w:rsidRDefault="008555D8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1.21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49</w:t>
            </w:r>
            <w:r w:rsidRPr="00E75B47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62</w:t>
            </w:r>
            <w:r w:rsidRPr="00E75B47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1.33</w:t>
            </w:r>
          </w:p>
        </w:tc>
        <w:tc>
          <w:tcPr>
            <w:tcW w:w="2311" w:type="dxa"/>
            <w:vAlign w:val="center"/>
          </w:tcPr>
          <w:p w:rsidR="00E75B47" w:rsidRPr="008555D8" w:rsidRDefault="008555D8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1.14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25</w:t>
            </w:r>
            <w:r w:rsidRPr="00E75B47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E75B47" w:rsidRDefault="00FC6B0D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  <w:r w:rsidR="00E75B47">
              <w:rPr>
                <w:sz w:val="36"/>
                <w:szCs w:val="36"/>
              </w:rPr>
              <w:t>1</w:t>
            </w:r>
            <w:r w:rsidR="00E75B47" w:rsidRPr="00E75B47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8555D8" w:rsidRDefault="00FC6B0D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1.25</w:t>
            </w:r>
          </w:p>
        </w:tc>
        <w:tc>
          <w:tcPr>
            <w:tcW w:w="2311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1.47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45</w:t>
            </w:r>
            <w:r w:rsidR="007670F1"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E75B47" w:rsidRDefault="00FC6B0D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  <w:r w:rsidR="00E75B47">
              <w:rPr>
                <w:sz w:val="36"/>
                <w:szCs w:val="36"/>
              </w:rPr>
              <w:t>2</w:t>
            </w:r>
            <w:r w:rsidR="007670F1"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8555D8" w:rsidRDefault="00FC6B0D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1.27</w:t>
            </w:r>
          </w:p>
        </w:tc>
        <w:tc>
          <w:tcPr>
            <w:tcW w:w="2311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1.69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22</w:t>
            </w:r>
            <w:r w:rsidR="007670F1"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56</w:t>
            </w:r>
            <w:r w:rsidR="007670F1"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8555D8" w:rsidRDefault="00FC6B0D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2.21</w:t>
            </w:r>
          </w:p>
        </w:tc>
        <w:tc>
          <w:tcPr>
            <w:tcW w:w="2311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1.00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41</w:t>
            </w:r>
            <w:r w:rsidR="007670F1"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58</w:t>
            </w:r>
            <w:r w:rsidR="007670F1"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8555D8" w:rsidRDefault="00FC6B0D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1.45</w:t>
            </w:r>
          </w:p>
        </w:tc>
        <w:tc>
          <w:tcPr>
            <w:tcW w:w="2311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1.12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40</w:t>
            </w:r>
            <w:r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8555D8" w:rsidRDefault="001020D6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28.9</w:t>
            </w:r>
            <w:r w:rsidRPr="001020D6">
              <w:rPr>
                <w:b/>
                <w:color w:val="FF0000"/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1.00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1.33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60</w:t>
            </w:r>
            <w:r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8555D8" w:rsidRDefault="001020D6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36.1</w:t>
            </w:r>
            <w:r w:rsidRPr="001020D6">
              <w:rPr>
                <w:b/>
                <w:color w:val="FF0000"/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1.00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1.47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</w:t>
            </w:r>
            <w:r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8555D8" w:rsidRDefault="001020D6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12.1</w:t>
            </w:r>
            <w:r w:rsidRPr="001020D6">
              <w:rPr>
                <w:b/>
                <w:color w:val="FF0000"/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1.33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1.21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19</w:t>
            </w:r>
            <w:r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8555D8" w:rsidRDefault="001020D6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21.1</w:t>
            </w:r>
            <w:r w:rsidRPr="001020D6">
              <w:rPr>
                <w:b/>
                <w:color w:val="FF0000"/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1.45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1.33</w:t>
            </w:r>
          </w:p>
        </w:tc>
      </w:tr>
      <w:tr w:rsidR="007A2870" w:rsidRPr="00E75B47" w:rsidTr="00E75B47">
        <w:tc>
          <w:tcPr>
            <w:tcW w:w="2310" w:type="dxa"/>
            <w:vAlign w:val="center"/>
          </w:tcPr>
          <w:p w:rsidR="007A2870" w:rsidRPr="008555D8" w:rsidRDefault="001020D6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29.8</w:t>
            </w:r>
            <w:r w:rsidRPr="001020D6">
              <w:rPr>
                <w:b/>
                <w:color w:val="FF0000"/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7A2870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37</w:t>
            </w:r>
            <w:r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7A2870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1.21</w:t>
            </w:r>
          </w:p>
        </w:tc>
        <w:tc>
          <w:tcPr>
            <w:tcW w:w="2311" w:type="dxa"/>
            <w:vAlign w:val="center"/>
          </w:tcPr>
          <w:p w:rsidR="007A2870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1.00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8555D8" w:rsidRDefault="001020D6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34.6</w:t>
            </w:r>
            <w:r w:rsidRPr="001020D6">
              <w:rPr>
                <w:b/>
                <w:color w:val="FF0000"/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49</w:t>
            </w:r>
            <w:r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1.33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1.00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8555D8" w:rsidRDefault="001020D6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17.1</w:t>
            </w:r>
            <w:r w:rsidRPr="001020D6">
              <w:rPr>
                <w:b/>
                <w:color w:val="FF0000"/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14</w:t>
            </w:r>
            <w:r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1.21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1.47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8555D8" w:rsidRDefault="001020D6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10.7</w:t>
            </w:r>
            <w:r w:rsidRPr="001020D6">
              <w:rPr>
                <w:b/>
                <w:color w:val="FF0000"/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1.47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1.96</w:t>
            </w:r>
          </w:p>
        </w:tc>
      </w:tr>
    </w:tbl>
    <w:p w:rsidR="00905B68" w:rsidRPr="00E75B47" w:rsidRDefault="00905B68">
      <w:pPr>
        <w:rPr>
          <w:sz w:val="36"/>
          <w:szCs w:val="36"/>
        </w:rPr>
      </w:pPr>
    </w:p>
    <w:sectPr w:rsidR="00905B68" w:rsidRPr="00E75B47" w:rsidSect="00DC04FE">
      <w:pgSz w:w="11906" w:h="16838"/>
      <w:pgMar w:top="1247" w:right="1440" w:bottom="124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75B47"/>
    <w:rsid w:val="001020D6"/>
    <w:rsid w:val="00475628"/>
    <w:rsid w:val="00606BCE"/>
    <w:rsid w:val="007670F1"/>
    <w:rsid w:val="007A2870"/>
    <w:rsid w:val="007A6544"/>
    <w:rsid w:val="008555D8"/>
    <w:rsid w:val="00905B68"/>
    <w:rsid w:val="00DC04FE"/>
    <w:rsid w:val="00E75B47"/>
    <w:rsid w:val="00FC139A"/>
    <w:rsid w:val="00FC6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B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5B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670F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0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4</cp:revision>
  <dcterms:created xsi:type="dcterms:W3CDTF">2012-03-02T08:28:00Z</dcterms:created>
  <dcterms:modified xsi:type="dcterms:W3CDTF">2012-03-04T23:26:00Z</dcterms:modified>
</cp:coreProperties>
</file>